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B7" w:rsidRDefault="00DA3EB7" w:rsidP="00DA3EB7">
      <w:pPr>
        <w:spacing w:after="0"/>
        <w:jc w:val="both"/>
        <w:rPr>
          <w:rFonts w:ascii="Arial" w:hAnsi="Arial" w:cs="Arial"/>
          <w:i/>
          <w:color w:val="000000" w:themeColor="text1"/>
          <w:sz w:val="24"/>
        </w:rPr>
      </w:pPr>
      <w:r>
        <w:rPr>
          <w:noProof/>
          <w:lang w:eastAsia="fr-FR"/>
        </w:rPr>
        <mc:AlternateContent>
          <mc:Choice Requires="wps">
            <w:drawing>
              <wp:anchor distT="0" distB="0" distL="114300" distR="114300" simplePos="0" relativeHeight="251659264" behindDoc="0" locked="0" layoutInCell="1" allowOverlap="1" wp14:anchorId="34045B78" wp14:editId="2635EC9A">
                <wp:simplePos x="0" y="0"/>
                <wp:positionH relativeFrom="column">
                  <wp:posOffset>1033780</wp:posOffset>
                </wp:positionH>
                <wp:positionV relativeFrom="paragraph">
                  <wp:posOffset>-175895</wp:posOffset>
                </wp:positionV>
                <wp:extent cx="4081881" cy="657225"/>
                <wp:effectExtent l="0" t="0" r="1397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881" cy="657225"/>
                        </a:xfrm>
                        <a:prstGeom prst="rect">
                          <a:avLst/>
                        </a:prstGeom>
                        <a:solidFill>
                          <a:srgbClr val="FFFFFF"/>
                        </a:solidFill>
                        <a:ln w="9525">
                          <a:solidFill>
                            <a:schemeClr val="accent5"/>
                          </a:solidFill>
                          <a:miter lim="800000"/>
                          <a:headEnd/>
                          <a:tailEnd/>
                        </a:ln>
                      </wps:spPr>
                      <wps:txbx>
                        <w:txbxContent>
                          <w:p w:rsidR="00DA3EB7" w:rsidRPr="008948A2" w:rsidRDefault="00DA3EB7" w:rsidP="00DA3EB7">
                            <w:pPr>
                              <w:spacing w:after="0"/>
                              <w:jc w:val="both"/>
                              <w:rPr>
                                <w:b/>
                                <w:sz w:val="8"/>
                              </w:rPr>
                            </w:pPr>
                          </w:p>
                          <w:p w:rsidR="00DA3EB7" w:rsidRPr="00C93B21" w:rsidRDefault="00DA3EB7" w:rsidP="00DA3EB7">
                            <w:pPr>
                              <w:spacing w:after="0"/>
                              <w:jc w:val="center"/>
                              <w:rPr>
                                <w:rFonts w:cstheme="minorHAnsi"/>
                                <w:b/>
                                <w:color w:val="000000" w:themeColor="text1"/>
                                <w:sz w:val="8"/>
                              </w:rPr>
                            </w:pPr>
                          </w:p>
                          <w:p w:rsidR="00DA3EB7" w:rsidRPr="00DA3EB7" w:rsidRDefault="00DA3EB7" w:rsidP="00DA3EB7">
                            <w:pPr>
                              <w:jc w:val="center"/>
                              <w:rPr>
                                <w:b/>
                                <w:sz w:val="24"/>
                              </w:rPr>
                            </w:pPr>
                            <w:r w:rsidRPr="00DA3EB7">
                              <w:rPr>
                                <w:rFonts w:cstheme="minorHAnsi"/>
                                <w:b/>
                                <w:color w:val="4472C4" w:themeColor="accent5"/>
                                <w:sz w:val="32"/>
                              </w:rPr>
                              <w:t>Obligation</w:t>
                            </w:r>
                            <w:r>
                              <w:rPr>
                                <w:rFonts w:cstheme="minorHAnsi"/>
                                <w:b/>
                                <w:color w:val="4472C4" w:themeColor="accent5"/>
                                <w:sz w:val="32"/>
                              </w:rPr>
                              <w:t>s</w:t>
                            </w:r>
                            <w:r w:rsidRPr="00DA3EB7">
                              <w:rPr>
                                <w:rFonts w:cstheme="minorHAnsi"/>
                                <w:b/>
                                <w:color w:val="4472C4" w:themeColor="accent5"/>
                                <w:sz w:val="32"/>
                              </w:rPr>
                              <w:t xml:space="preserve"> en matière de publicité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45B78" id="_x0000_t202" coordsize="21600,21600" o:spt="202" path="m,l,21600r21600,l21600,xe">
                <v:stroke joinstyle="miter"/>
                <v:path gradientshapeok="t" o:connecttype="rect"/>
              </v:shapetype>
              <v:shape id="Zone de texte 2" o:spid="_x0000_s1026" type="#_x0000_t202" style="position:absolute;left:0;text-align:left;margin-left:81.4pt;margin-top:-13.85pt;width:321.4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s/MAIAAE4EAAAOAAAAZHJzL2Uyb0RvYy54bWysVE1v2zAMvQ/YfxB0X2xnSZsacYouXYYB&#10;3QfQ7bIbLcuxMFn0JCV29utHyUmarrdhPgiiRD0+PpJe3g6tZntpnUJT8GySciaNwEqZbcG/f9u8&#10;WXDmPJgKNBpZ8IN0/Hb1+tWy73I5xQZ1JS0jEOPyvit4432XJ4kTjWzBTbCThi5rtC14Mu02qSz0&#10;hN7qZJqmV0mPtuosCukcnd6Pl3wV8etaCv+lrp30TBecuPm42riWYU1WS8i3FrpGiSMN+AcWLShD&#10;Qc9Q9+CB7ax6AdUqYdFh7ScC2wTrWgkZc6BssvSvbB4b6GTMhcRx3Vkm9/9gxef9V8tUVfC36TVn&#10;Bloq0g8qFask83Lwkk2DSH3ncvJ97MjbD+9woGLHhF33gOKnYwbXDZitvLMW+0ZCRSSz8DK5eDri&#10;uABS9p+woliw8xiBhtq2QUHShBE6FetwLhDxYIIOZ+kiWywyzgTdXc2vp9N5DAH56XVnnf8gsWVh&#10;U3BLDRDRYf/gfGAD+cklBHOoVbVRWkfDbsu1tmwP1Cyb+B3Rn7lpw/qC38wp9kuI0LfyDAJCSONP&#10;HJ+htMpT42vVFnyRhi+Egjwo995Uce9B6XFPrLU5ShnUG3X0QzmQY9C3xOpAolocG5wGkjYN2t+c&#10;9dTcBXe/dmAlZ/qjocLcZLNZmIZozEhHMuzlTXl5A0YQVME9Z+N27eMEBb4G76iAtYraPjE5cqWm&#10;jZIfByxMxaUdvZ5+A6s/AAAA//8DAFBLAwQUAAYACAAAACEAvNgPnd8AAAAKAQAADwAAAGRycy9k&#10;b3ducmV2LnhtbEyPQUvEMBSE74L/ITzB227awra1Nl1EEPHgwa6gx7dNbLo2L6XJ7lZ/vc+THocZ&#10;Zr6pt4sbxcnMYfCkIF0nIAx1Xg/UK3jdPaxKECEiaRw9GQVfJsC2ubyosdL+TC/m1MZecAmFChXY&#10;GKdKytBZ4zCs/WSIvQ8/O4ws517qGc9c7kaZJUkuHQ7ECxYnc29N99keHY/cuBbfv5fcPqZvB0/p&#10;89OBtFLXV8vdLYholvgXhl98RoeGmfb+SDqIkXWeMXpUsMqKAgQnymSTg9grKDYlyKaW/y80PwAA&#10;AP//AwBQSwECLQAUAAYACAAAACEAtoM4kv4AAADhAQAAEwAAAAAAAAAAAAAAAAAAAAAAW0NvbnRl&#10;bnRfVHlwZXNdLnhtbFBLAQItABQABgAIAAAAIQA4/SH/1gAAAJQBAAALAAAAAAAAAAAAAAAAAC8B&#10;AABfcmVscy8ucmVsc1BLAQItABQABgAIAAAAIQBccMs/MAIAAE4EAAAOAAAAAAAAAAAAAAAAAC4C&#10;AABkcnMvZTJvRG9jLnhtbFBLAQItABQABgAIAAAAIQC82A+d3wAAAAoBAAAPAAAAAAAAAAAAAAAA&#10;AIoEAABkcnMvZG93bnJldi54bWxQSwUGAAAAAAQABADzAAAAlgUAAAAA&#10;" strokecolor="#4472c4 [3208]">
                <v:textbox>
                  <w:txbxContent>
                    <w:p w:rsidR="00DA3EB7" w:rsidRPr="008948A2" w:rsidRDefault="00DA3EB7" w:rsidP="00DA3EB7">
                      <w:pPr>
                        <w:spacing w:after="0"/>
                        <w:jc w:val="both"/>
                        <w:rPr>
                          <w:b/>
                          <w:sz w:val="8"/>
                        </w:rPr>
                      </w:pPr>
                    </w:p>
                    <w:p w:rsidR="00DA3EB7" w:rsidRPr="00C93B21" w:rsidRDefault="00DA3EB7" w:rsidP="00DA3EB7">
                      <w:pPr>
                        <w:spacing w:after="0"/>
                        <w:jc w:val="center"/>
                        <w:rPr>
                          <w:rFonts w:cstheme="minorHAnsi"/>
                          <w:b/>
                          <w:color w:val="000000" w:themeColor="text1"/>
                          <w:sz w:val="8"/>
                        </w:rPr>
                      </w:pPr>
                    </w:p>
                    <w:p w:rsidR="00DA3EB7" w:rsidRPr="00DA3EB7" w:rsidRDefault="00DA3EB7" w:rsidP="00DA3EB7">
                      <w:pPr>
                        <w:jc w:val="center"/>
                        <w:rPr>
                          <w:b/>
                          <w:sz w:val="24"/>
                        </w:rPr>
                      </w:pPr>
                      <w:r w:rsidRPr="00DA3EB7">
                        <w:rPr>
                          <w:rFonts w:cstheme="minorHAnsi"/>
                          <w:b/>
                          <w:color w:val="4472C4" w:themeColor="accent5"/>
                          <w:sz w:val="32"/>
                        </w:rPr>
                        <w:t>Obligation</w:t>
                      </w:r>
                      <w:r>
                        <w:rPr>
                          <w:rFonts w:cstheme="minorHAnsi"/>
                          <w:b/>
                          <w:color w:val="4472C4" w:themeColor="accent5"/>
                          <w:sz w:val="32"/>
                        </w:rPr>
                        <w:t>s</w:t>
                      </w:r>
                      <w:r w:rsidRPr="00DA3EB7">
                        <w:rPr>
                          <w:rFonts w:cstheme="minorHAnsi"/>
                          <w:b/>
                          <w:color w:val="4472C4" w:themeColor="accent5"/>
                          <w:sz w:val="32"/>
                        </w:rPr>
                        <w:t xml:space="preserve"> en matière de publicité </w:t>
                      </w:r>
                    </w:p>
                  </w:txbxContent>
                </v:textbox>
              </v:shape>
            </w:pict>
          </mc:Fallback>
        </mc:AlternateContent>
      </w:r>
    </w:p>
    <w:p w:rsidR="00DA3EB7" w:rsidRDefault="00DA3EB7" w:rsidP="00DA3EB7">
      <w:pPr>
        <w:spacing w:after="0"/>
        <w:jc w:val="both"/>
        <w:rPr>
          <w:rFonts w:ascii="Arial" w:hAnsi="Arial" w:cs="Arial"/>
          <w:i/>
          <w:color w:val="000000" w:themeColor="text1"/>
          <w:sz w:val="24"/>
        </w:rPr>
      </w:pPr>
    </w:p>
    <w:p w:rsidR="00DA3EB7" w:rsidRDefault="00DA3EB7" w:rsidP="00DA3EB7">
      <w:pPr>
        <w:spacing w:after="0"/>
        <w:jc w:val="both"/>
        <w:rPr>
          <w:rFonts w:ascii="Arial" w:hAnsi="Arial" w:cs="Arial"/>
          <w:i/>
          <w:color w:val="000000" w:themeColor="text1"/>
          <w:sz w:val="24"/>
        </w:rPr>
      </w:pPr>
    </w:p>
    <w:p w:rsidR="00DA3EB7" w:rsidRDefault="00DA3EB7" w:rsidP="00DA3EB7">
      <w:pPr>
        <w:spacing w:after="0" w:line="259" w:lineRule="auto"/>
        <w:rPr>
          <w:rFonts w:cstheme="minorHAnsi"/>
          <w:color w:val="00000A"/>
        </w:rPr>
      </w:pPr>
    </w:p>
    <w:p w:rsidR="00DA3EB7" w:rsidRPr="00DA3EB7" w:rsidRDefault="00DA3EB7" w:rsidP="00DA3EB7">
      <w:pPr>
        <w:spacing w:after="0"/>
        <w:jc w:val="both"/>
        <w:rPr>
          <w:rFonts w:cstheme="minorHAnsi"/>
          <w:color w:val="4472C4" w:themeColor="accent5"/>
        </w:rPr>
      </w:pPr>
      <w:r>
        <w:rPr>
          <w:rFonts w:cstheme="minorHAnsi"/>
          <w:color w:val="000000" w:themeColor="text1"/>
        </w:rPr>
        <w:t>Les obligations en matière de communication varient selon les montants d’aides octroyées (LEADER + financement publics)</w:t>
      </w:r>
      <w:r>
        <w:rPr>
          <w:rStyle w:val="Appelnotedebasdep"/>
          <w:rFonts w:cstheme="minorHAnsi"/>
          <w:color w:val="000000" w:themeColor="text1"/>
        </w:rPr>
        <w:footnoteReference w:id="1"/>
      </w:r>
      <w:r>
        <w:rPr>
          <w:rFonts w:cstheme="minorHAnsi"/>
          <w:color w:val="000000" w:themeColor="text1"/>
        </w:rPr>
        <w:t>.</w:t>
      </w:r>
    </w:p>
    <w:p w:rsidR="00DA3EB7" w:rsidRPr="008948A2" w:rsidRDefault="00DA3EB7" w:rsidP="00DA3EB7">
      <w:pPr>
        <w:spacing w:after="0"/>
        <w:jc w:val="both"/>
        <w:rPr>
          <w:rFonts w:cstheme="minorHAnsi"/>
          <w:color w:val="000000" w:themeColor="text1"/>
        </w:rPr>
      </w:pPr>
      <w:r>
        <w:rPr>
          <w:rFonts w:cstheme="minorHAnsi"/>
          <w:color w:val="000000" w:themeColor="text1"/>
        </w:rPr>
        <w:t xml:space="preserve">De manière générale, tous supports de communication (affiches, flyers, kakémonos, diaporama…) et </w:t>
      </w:r>
      <w:r w:rsidRPr="008948A2">
        <w:rPr>
          <w:rFonts w:cstheme="minorHAnsi"/>
          <w:color w:val="000000" w:themeColor="text1"/>
        </w:rPr>
        <w:t>sites Intern</w:t>
      </w:r>
      <w:r>
        <w:rPr>
          <w:rFonts w:cstheme="minorHAnsi"/>
          <w:color w:val="000000" w:themeColor="text1"/>
        </w:rPr>
        <w:t>et ou tout autres outils numériques, doivent comporter les logos suivants :</w:t>
      </w:r>
    </w:p>
    <w:p w:rsidR="00DA3EB7" w:rsidRPr="004D4418" w:rsidRDefault="00DA3EB7" w:rsidP="00DA3EB7">
      <w:pPr>
        <w:spacing w:after="0"/>
        <w:jc w:val="both"/>
        <w:rPr>
          <w:rFonts w:cstheme="minorHAnsi"/>
          <w:i/>
          <w:color w:val="000000" w:themeColor="text1"/>
        </w:rPr>
      </w:pPr>
      <w:r w:rsidRPr="004D4418">
        <w:rPr>
          <w:i/>
          <w:noProof/>
          <w:sz w:val="20"/>
          <w:lang w:eastAsia="fr-FR"/>
        </w:rPr>
        <w:drawing>
          <wp:anchor distT="0" distB="0" distL="114300" distR="114300" simplePos="0" relativeHeight="251660288" behindDoc="0" locked="0" layoutInCell="1" allowOverlap="1" wp14:anchorId="7DC299E5" wp14:editId="2D96F11C">
            <wp:simplePos x="0" y="0"/>
            <wp:positionH relativeFrom="column">
              <wp:posOffset>0</wp:posOffset>
            </wp:positionH>
            <wp:positionV relativeFrom="paragraph">
              <wp:posOffset>197485</wp:posOffset>
            </wp:positionV>
            <wp:extent cx="2545080" cy="889635"/>
            <wp:effectExtent l="0" t="0" r="7620" b="571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 bandeau_FEADER-LEADER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5080" cy="889635"/>
                    </a:xfrm>
                    <a:prstGeom prst="rect">
                      <a:avLst/>
                    </a:prstGeom>
                  </pic:spPr>
                </pic:pic>
              </a:graphicData>
            </a:graphic>
            <wp14:sizeRelH relativeFrom="page">
              <wp14:pctWidth>0</wp14:pctWidth>
            </wp14:sizeRelH>
            <wp14:sizeRelV relativeFrom="page">
              <wp14:pctHeight>0</wp14:pctHeight>
            </wp14:sizeRelV>
          </wp:anchor>
        </w:drawing>
      </w:r>
    </w:p>
    <w:p w:rsidR="00DA3EB7" w:rsidRDefault="00DA3EB7" w:rsidP="00DA3EB7">
      <w:pPr>
        <w:spacing w:after="0"/>
        <w:jc w:val="both"/>
        <w:rPr>
          <w:rFonts w:cstheme="minorHAnsi"/>
          <w:color w:val="000000" w:themeColor="text1"/>
        </w:rPr>
      </w:pPr>
    </w:p>
    <w:p w:rsidR="00DA3EB7" w:rsidRDefault="00DA3EB7" w:rsidP="00DA3EB7">
      <w:pPr>
        <w:spacing w:after="0"/>
        <w:jc w:val="both"/>
        <w:rPr>
          <w:rFonts w:cstheme="minorHAnsi"/>
          <w:color w:val="000000" w:themeColor="text1"/>
        </w:rPr>
      </w:pPr>
    </w:p>
    <w:p w:rsidR="00DA3EB7" w:rsidRDefault="00DA3EB7" w:rsidP="00DA3EB7">
      <w:pPr>
        <w:spacing w:after="0"/>
        <w:jc w:val="both"/>
        <w:rPr>
          <w:rFonts w:cstheme="minorHAnsi"/>
          <w:color w:val="000000" w:themeColor="text1"/>
        </w:rPr>
      </w:pPr>
    </w:p>
    <w:p w:rsidR="00DA3EB7" w:rsidRDefault="00DA3EB7" w:rsidP="00DA3EB7">
      <w:pPr>
        <w:spacing w:after="0"/>
        <w:jc w:val="both"/>
        <w:rPr>
          <w:rFonts w:cstheme="minorHAnsi"/>
          <w:color w:val="000000" w:themeColor="text1"/>
        </w:rPr>
      </w:pPr>
    </w:p>
    <w:p w:rsidR="00DA3EB7" w:rsidRDefault="00DA3EB7" w:rsidP="00DA3EB7">
      <w:pPr>
        <w:spacing w:after="0"/>
        <w:jc w:val="both"/>
        <w:rPr>
          <w:rFonts w:cstheme="minorHAnsi"/>
          <w:color w:val="000000" w:themeColor="text1"/>
        </w:rPr>
      </w:pPr>
    </w:p>
    <w:p w:rsidR="00DA3EB7" w:rsidRDefault="00DA3EB7" w:rsidP="00DA3EB7">
      <w:pPr>
        <w:spacing w:after="0"/>
        <w:jc w:val="both"/>
        <w:rPr>
          <w:rFonts w:cstheme="minorHAnsi"/>
          <w:color w:val="000000" w:themeColor="text1"/>
        </w:rPr>
      </w:pPr>
      <w:r w:rsidRPr="004D4418">
        <w:rPr>
          <w:rFonts w:cstheme="minorHAnsi"/>
          <w:i/>
          <w:color w:val="000000" w:themeColor="text1"/>
          <w:sz w:val="20"/>
        </w:rPr>
        <w:t>Logo de l’Union Européenne, LEADER et de l’Autorité de gestion</w:t>
      </w:r>
    </w:p>
    <w:p w:rsidR="00DA3EB7" w:rsidRDefault="00DA3EB7" w:rsidP="00DA3EB7">
      <w:pPr>
        <w:spacing w:after="0"/>
        <w:jc w:val="both"/>
        <w:rPr>
          <w:rFonts w:cstheme="minorHAnsi"/>
          <w:color w:val="000000" w:themeColor="text1"/>
        </w:rPr>
      </w:pPr>
      <w:r w:rsidRPr="00A6556E">
        <w:rPr>
          <w:noProof/>
          <w:lang w:eastAsia="fr-FR"/>
        </w:rPr>
        <w:drawing>
          <wp:inline distT="0" distB="0" distL="0" distR="0" wp14:anchorId="12AC9006" wp14:editId="011DE949">
            <wp:extent cx="1430032" cy="1021976"/>
            <wp:effectExtent l="0" t="0" r="0" b="6985"/>
            <wp:docPr id="5" name="Image 5" descr="logoP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V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250" cy="1027134"/>
                    </a:xfrm>
                    <a:prstGeom prst="rect">
                      <a:avLst/>
                    </a:prstGeom>
                    <a:noFill/>
                    <a:ln>
                      <a:noFill/>
                    </a:ln>
                  </pic:spPr>
                </pic:pic>
              </a:graphicData>
            </a:graphic>
          </wp:inline>
        </w:drawing>
      </w:r>
    </w:p>
    <w:p w:rsidR="00DA3EB7" w:rsidRPr="0041468B" w:rsidRDefault="00DA3EB7" w:rsidP="00DA3EB7">
      <w:pPr>
        <w:spacing w:after="0"/>
        <w:jc w:val="both"/>
        <w:rPr>
          <w:rFonts w:cstheme="minorHAnsi"/>
          <w:i/>
          <w:color w:val="000000" w:themeColor="text1"/>
        </w:rPr>
      </w:pPr>
      <w:r w:rsidRPr="0041468B">
        <w:rPr>
          <w:rFonts w:cstheme="minorHAnsi"/>
          <w:i/>
          <w:color w:val="000000" w:themeColor="text1"/>
        </w:rPr>
        <w:t xml:space="preserve">Ces logos sont à transmettre par l’équipe LEADER. </w:t>
      </w:r>
    </w:p>
    <w:p w:rsidR="00DA3EB7" w:rsidRDefault="00DA3EB7" w:rsidP="00DA3EB7">
      <w:pPr>
        <w:spacing w:after="0"/>
        <w:jc w:val="both"/>
        <w:rPr>
          <w:rFonts w:cstheme="minorHAnsi"/>
          <w:color w:val="000000" w:themeColor="text1"/>
        </w:rPr>
      </w:pPr>
    </w:p>
    <w:p w:rsidR="00DA3EB7" w:rsidRPr="00113327" w:rsidRDefault="00DA3EB7" w:rsidP="00DA3EB7">
      <w:pPr>
        <w:pStyle w:val="Paragraphedeliste"/>
        <w:numPr>
          <w:ilvl w:val="0"/>
          <w:numId w:val="1"/>
        </w:numPr>
        <w:spacing w:after="0"/>
        <w:jc w:val="both"/>
        <w:rPr>
          <w:rFonts w:cstheme="minorHAnsi"/>
          <w:color w:val="000000" w:themeColor="text1"/>
        </w:rPr>
      </w:pPr>
      <w:r w:rsidRPr="00113327">
        <w:rPr>
          <w:rFonts w:cstheme="minorHAnsi"/>
          <w:color w:val="000000" w:themeColor="text1"/>
        </w:rPr>
        <w:t xml:space="preserve">Les </w:t>
      </w:r>
      <w:r w:rsidRPr="00113327">
        <w:rPr>
          <w:rFonts w:cstheme="minorHAnsi"/>
          <w:b/>
          <w:color w:val="000000" w:themeColor="text1"/>
        </w:rPr>
        <w:t>articles de presse, réseaux sociaux, affiches, brochures et lettres d’information</w:t>
      </w:r>
      <w:r w:rsidRPr="00113327">
        <w:rPr>
          <w:rFonts w:cstheme="minorHAnsi"/>
          <w:color w:val="000000" w:themeColor="text1"/>
        </w:rPr>
        <w:t xml:space="preserve"> devront faire figurer les éléments suivants : </w:t>
      </w:r>
    </w:p>
    <w:p w:rsidR="00DA3EB7" w:rsidRDefault="00DA3EB7" w:rsidP="00DA3EB7">
      <w:pPr>
        <w:pStyle w:val="Paragraphedeliste"/>
        <w:numPr>
          <w:ilvl w:val="0"/>
          <w:numId w:val="2"/>
        </w:numPr>
        <w:spacing w:after="0"/>
        <w:jc w:val="both"/>
        <w:rPr>
          <w:rFonts w:cstheme="minorHAnsi"/>
          <w:color w:val="000000" w:themeColor="text1"/>
        </w:rPr>
      </w:pPr>
      <w:r>
        <w:rPr>
          <w:rFonts w:cstheme="minorHAnsi"/>
          <w:color w:val="000000" w:themeColor="text1"/>
        </w:rPr>
        <w:t>Les logos</w:t>
      </w:r>
    </w:p>
    <w:p w:rsidR="00DA3EB7" w:rsidRPr="00813C2F" w:rsidRDefault="00DA3EB7" w:rsidP="00DA3EB7">
      <w:pPr>
        <w:pStyle w:val="Paragraphedeliste"/>
        <w:numPr>
          <w:ilvl w:val="0"/>
          <w:numId w:val="2"/>
        </w:numPr>
        <w:spacing w:after="0"/>
        <w:jc w:val="both"/>
        <w:rPr>
          <w:rFonts w:cstheme="minorHAnsi"/>
          <w:color w:val="000000" w:themeColor="text1"/>
        </w:rPr>
      </w:pPr>
      <w:r>
        <w:rPr>
          <w:rFonts w:cstheme="minorHAnsi"/>
          <w:color w:val="000000" w:themeColor="text1"/>
        </w:rPr>
        <w:t xml:space="preserve">Le montant de l’aide LEADER octroyé : XX euros de fonds européens FEADER sur un coût total du projet de XX euros (si l’aide LEADER n’est pas encore connue, inscrire la phrase suivante </w:t>
      </w:r>
      <w:r>
        <w:rPr>
          <w:i/>
          <w:iCs/>
        </w:rPr>
        <w:t>« Ce projet bénéficiera d’un soutien par le FEADER LEADER »</w:t>
      </w:r>
      <w:r w:rsidRPr="00566385">
        <w:rPr>
          <w:rFonts w:cstheme="minorHAnsi"/>
          <w:color w:val="000000" w:themeColor="text1"/>
        </w:rPr>
        <w:t>)</w:t>
      </w:r>
      <w:r>
        <w:rPr>
          <w:rFonts w:cstheme="minorHAnsi"/>
          <w:color w:val="000000" w:themeColor="text1"/>
        </w:rPr>
        <w:t>.</w:t>
      </w:r>
    </w:p>
    <w:p w:rsidR="00DA3EB7" w:rsidRDefault="00DA3EB7" w:rsidP="00DA3EB7">
      <w:pPr>
        <w:spacing w:after="0"/>
        <w:jc w:val="both"/>
        <w:rPr>
          <w:rFonts w:cstheme="minorHAnsi"/>
          <w:color w:val="000000" w:themeColor="text1"/>
        </w:rPr>
      </w:pPr>
    </w:p>
    <w:p w:rsidR="00DA3EB7" w:rsidRDefault="00DA3EB7" w:rsidP="00DA3EB7">
      <w:pPr>
        <w:pStyle w:val="Paragraphedeliste"/>
        <w:numPr>
          <w:ilvl w:val="0"/>
          <w:numId w:val="1"/>
        </w:numPr>
        <w:spacing w:after="0"/>
        <w:jc w:val="both"/>
        <w:rPr>
          <w:rFonts w:cstheme="minorHAnsi"/>
          <w:color w:val="000000" w:themeColor="text1"/>
        </w:rPr>
      </w:pPr>
      <w:r>
        <w:rPr>
          <w:rFonts w:cstheme="minorHAnsi"/>
          <w:color w:val="000000" w:themeColor="text1"/>
        </w:rPr>
        <w:t xml:space="preserve">En </w:t>
      </w:r>
      <w:r w:rsidRPr="00113327">
        <w:rPr>
          <w:rFonts w:cstheme="minorHAnsi"/>
          <w:b/>
          <w:color w:val="000000" w:themeColor="text1"/>
        </w:rPr>
        <w:t>page d’accueil du site Internet</w:t>
      </w:r>
      <w:r w:rsidRPr="00113327">
        <w:rPr>
          <w:rFonts w:cstheme="minorHAnsi"/>
          <w:color w:val="000000" w:themeColor="text1"/>
        </w:rPr>
        <w:t xml:space="preserve"> : </w:t>
      </w:r>
    </w:p>
    <w:p w:rsidR="00DA3EB7" w:rsidRDefault="00DA3EB7" w:rsidP="00DA3EB7">
      <w:pPr>
        <w:pStyle w:val="Paragraphedeliste"/>
        <w:numPr>
          <w:ilvl w:val="0"/>
          <w:numId w:val="3"/>
        </w:numPr>
        <w:spacing w:after="0"/>
        <w:jc w:val="both"/>
        <w:rPr>
          <w:rFonts w:cstheme="minorHAnsi"/>
          <w:color w:val="000000" w:themeColor="text1"/>
        </w:rPr>
      </w:pPr>
      <w:r>
        <w:rPr>
          <w:rFonts w:cstheme="minorHAnsi"/>
          <w:color w:val="000000" w:themeColor="text1"/>
        </w:rPr>
        <w:t>Les logos</w:t>
      </w:r>
    </w:p>
    <w:p w:rsidR="00DA3EB7" w:rsidRDefault="00DA3EB7" w:rsidP="00DA3EB7">
      <w:pPr>
        <w:pStyle w:val="Paragraphedeliste"/>
        <w:numPr>
          <w:ilvl w:val="0"/>
          <w:numId w:val="3"/>
        </w:numPr>
        <w:spacing w:after="0"/>
        <w:jc w:val="both"/>
        <w:rPr>
          <w:rFonts w:cstheme="minorHAnsi"/>
          <w:color w:val="000000" w:themeColor="text1"/>
        </w:rPr>
      </w:pPr>
      <w:r>
        <w:rPr>
          <w:rFonts w:cstheme="minorHAnsi"/>
          <w:color w:val="000000" w:themeColor="text1"/>
        </w:rPr>
        <w:t>Une description succincte de l’opération (son objet, sa finalité et ses résultats)</w:t>
      </w:r>
    </w:p>
    <w:p w:rsidR="00DA3EB7" w:rsidRPr="00113327" w:rsidRDefault="00DA3EB7" w:rsidP="00DA3EB7">
      <w:pPr>
        <w:pStyle w:val="Paragraphedeliste"/>
        <w:numPr>
          <w:ilvl w:val="0"/>
          <w:numId w:val="3"/>
        </w:numPr>
        <w:spacing w:after="0"/>
        <w:jc w:val="both"/>
        <w:rPr>
          <w:rFonts w:cstheme="minorHAnsi"/>
          <w:color w:val="000000" w:themeColor="text1"/>
        </w:rPr>
      </w:pPr>
      <w:r>
        <w:rPr>
          <w:rFonts w:cstheme="minorHAnsi"/>
          <w:color w:val="000000" w:themeColor="text1"/>
        </w:rPr>
        <w:t xml:space="preserve">Un hyperlien pointant vers le site web de la Commission relatif au FEADER : </w:t>
      </w:r>
      <w:hyperlink r:id="rId9" w:history="1">
        <w:r w:rsidRPr="00B00B1E">
          <w:rPr>
            <w:rStyle w:val="Lienhypertexte"/>
            <w:rFonts w:cstheme="minorHAnsi"/>
          </w:rPr>
          <w:t>http://ec.europa.eu/agriculture/rural-developpement-2014-2020/index_fr.htm</w:t>
        </w:r>
      </w:hyperlink>
      <w:r>
        <w:rPr>
          <w:rFonts w:cstheme="minorHAnsi"/>
          <w:color w:val="000000" w:themeColor="text1"/>
          <w:u w:val="single"/>
        </w:rPr>
        <w:t xml:space="preserve"> </w:t>
      </w:r>
    </w:p>
    <w:p w:rsidR="00DA3EB7" w:rsidRDefault="00DA3EB7" w:rsidP="00DA3EB7">
      <w:pPr>
        <w:spacing w:after="0"/>
        <w:ind w:left="708"/>
        <w:jc w:val="both"/>
        <w:rPr>
          <w:rStyle w:val="Lienhypertexte"/>
          <w:rFonts w:cstheme="minorHAnsi"/>
        </w:rPr>
      </w:pPr>
      <w:r>
        <w:rPr>
          <w:rFonts w:cstheme="minorHAnsi"/>
          <w:color w:val="000000" w:themeColor="text1"/>
        </w:rPr>
        <w:t xml:space="preserve">Et vers le site  </w:t>
      </w:r>
      <w:hyperlink r:id="rId10" w:history="1">
        <w:r w:rsidRPr="00B00B1E">
          <w:rPr>
            <w:rStyle w:val="Lienhypertexte"/>
            <w:rFonts w:cstheme="minorHAnsi"/>
          </w:rPr>
          <w:t>http://europe-en-franche-comte.eu</w:t>
        </w:r>
      </w:hyperlink>
      <w:r>
        <w:rPr>
          <w:rFonts w:cstheme="minorHAnsi"/>
          <w:color w:val="000000" w:themeColor="text1"/>
        </w:rPr>
        <w:t xml:space="preserve"> et </w:t>
      </w:r>
      <w:hyperlink r:id="rId11" w:history="1">
        <w:r w:rsidRPr="00B00B1E">
          <w:rPr>
            <w:rStyle w:val="Lienhypertexte"/>
            <w:rFonts w:cstheme="minorHAnsi"/>
          </w:rPr>
          <w:t>http://europe-en-bourgogne.eu</w:t>
        </w:r>
      </w:hyperlink>
    </w:p>
    <w:p w:rsidR="00DE1C42" w:rsidRDefault="00DE1C42" w:rsidP="00DA3EB7">
      <w:pPr>
        <w:spacing w:after="0"/>
        <w:ind w:left="708"/>
        <w:jc w:val="both"/>
        <w:rPr>
          <w:rFonts w:cstheme="minorHAnsi"/>
          <w:color w:val="000000" w:themeColor="text1"/>
          <w:u w:val="single"/>
        </w:rPr>
      </w:pPr>
    </w:p>
    <w:p w:rsidR="00DA3EB7" w:rsidRDefault="00DA3EB7" w:rsidP="00DA3EB7">
      <w:pPr>
        <w:pStyle w:val="Paragraphedeliste"/>
        <w:numPr>
          <w:ilvl w:val="0"/>
          <w:numId w:val="1"/>
        </w:numPr>
        <w:spacing w:after="0"/>
        <w:jc w:val="both"/>
        <w:rPr>
          <w:rFonts w:cstheme="minorHAnsi"/>
          <w:color w:val="000000" w:themeColor="text1"/>
        </w:rPr>
      </w:pPr>
      <w:r>
        <w:rPr>
          <w:rFonts w:cstheme="minorHAnsi"/>
          <w:color w:val="000000" w:themeColor="text1"/>
        </w:rPr>
        <w:t xml:space="preserve">Pour les </w:t>
      </w:r>
      <w:r w:rsidRPr="003B3C4E">
        <w:rPr>
          <w:rFonts w:cstheme="minorHAnsi"/>
          <w:b/>
          <w:color w:val="000000" w:themeColor="text1"/>
        </w:rPr>
        <w:t>évènements</w:t>
      </w:r>
      <w:r>
        <w:rPr>
          <w:rFonts w:cstheme="minorHAnsi"/>
          <w:color w:val="000000" w:themeColor="text1"/>
        </w:rPr>
        <w:t> :</w:t>
      </w:r>
    </w:p>
    <w:p w:rsidR="00DA3EB7" w:rsidRPr="00113327" w:rsidRDefault="00DA3EB7" w:rsidP="00DA3EB7">
      <w:pPr>
        <w:pStyle w:val="Paragraphedeliste"/>
        <w:numPr>
          <w:ilvl w:val="0"/>
          <w:numId w:val="4"/>
        </w:numPr>
        <w:spacing w:after="0"/>
        <w:jc w:val="both"/>
        <w:rPr>
          <w:rFonts w:cstheme="minorHAnsi"/>
          <w:color w:val="000000" w:themeColor="text1"/>
        </w:rPr>
      </w:pPr>
      <w:r>
        <w:rPr>
          <w:rFonts w:cstheme="minorHAnsi"/>
          <w:color w:val="000000" w:themeColor="text1"/>
        </w:rPr>
        <w:t xml:space="preserve">Une affiche A3 </w:t>
      </w:r>
      <w:r w:rsidRPr="00113327">
        <w:rPr>
          <w:rFonts w:cstheme="minorHAnsi"/>
          <w:color w:val="000000" w:themeColor="text1"/>
        </w:rPr>
        <w:t>de préférence plastifié</w:t>
      </w:r>
      <w:r>
        <w:rPr>
          <w:rFonts w:cstheme="minorHAnsi"/>
          <w:color w:val="000000" w:themeColor="text1"/>
        </w:rPr>
        <w:t>e (pour les « petits » projets) ou u</w:t>
      </w:r>
      <w:r w:rsidRPr="00113327">
        <w:rPr>
          <w:rFonts w:cstheme="minorHAnsi"/>
          <w:color w:val="000000" w:themeColor="text1"/>
        </w:rPr>
        <w:t>n panneau</w:t>
      </w:r>
      <w:r>
        <w:rPr>
          <w:rFonts w:cstheme="minorHAnsi"/>
          <w:color w:val="000000" w:themeColor="text1"/>
        </w:rPr>
        <w:t xml:space="preserve"> (montant d’aides compris entre 50 000 € et 500 000 €)</w:t>
      </w:r>
      <w:r w:rsidRPr="00113327">
        <w:rPr>
          <w:rFonts w:cstheme="minorHAnsi"/>
          <w:color w:val="000000" w:themeColor="text1"/>
        </w:rPr>
        <w:t>, devra être présenté sur toute la durée de l’évènement.</w:t>
      </w:r>
      <w:r>
        <w:rPr>
          <w:rFonts w:cstheme="minorHAnsi"/>
          <w:color w:val="000000" w:themeColor="text1"/>
        </w:rPr>
        <w:t xml:space="preserve"> La description du projet (</w:t>
      </w:r>
      <w:r w:rsidRPr="00566385">
        <w:rPr>
          <w:rFonts w:cstheme="minorHAnsi"/>
          <w:color w:val="000000" w:themeColor="text1"/>
        </w:rPr>
        <w:t>objet</w:t>
      </w:r>
      <w:r>
        <w:rPr>
          <w:rFonts w:cstheme="minorHAnsi"/>
          <w:color w:val="000000" w:themeColor="text1"/>
        </w:rPr>
        <w:t xml:space="preserve"> et </w:t>
      </w:r>
      <w:r w:rsidRPr="00566385">
        <w:rPr>
          <w:rFonts w:cstheme="minorHAnsi"/>
          <w:color w:val="000000" w:themeColor="text1"/>
        </w:rPr>
        <w:t>finalité)</w:t>
      </w:r>
      <w:r>
        <w:rPr>
          <w:rFonts w:cstheme="minorHAnsi"/>
          <w:color w:val="000000" w:themeColor="text1"/>
        </w:rPr>
        <w:t xml:space="preserve"> devra y figurer, ainsi que le montant de l’aide LEADER (si elle n’est pas encore connue, inscrire la phrase suivante </w:t>
      </w:r>
      <w:r>
        <w:rPr>
          <w:i/>
          <w:iCs/>
        </w:rPr>
        <w:t>« Ce projet bénéficiera d’un soutien par le FEADER LEADER »</w:t>
      </w:r>
      <w:r w:rsidRPr="00566385">
        <w:rPr>
          <w:rFonts w:cstheme="minorHAnsi"/>
          <w:color w:val="000000" w:themeColor="text1"/>
        </w:rPr>
        <w:t>)</w:t>
      </w:r>
      <w:r>
        <w:rPr>
          <w:rFonts w:cstheme="minorHAnsi"/>
          <w:color w:val="000000" w:themeColor="text1"/>
        </w:rPr>
        <w:t xml:space="preserve"> et affichera les logos.</w:t>
      </w:r>
    </w:p>
    <w:p w:rsidR="00DA3EB7" w:rsidRDefault="00DA3EB7" w:rsidP="00DA3EB7">
      <w:pPr>
        <w:spacing w:after="0"/>
        <w:jc w:val="both"/>
        <w:rPr>
          <w:rFonts w:cstheme="minorHAnsi"/>
          <w:color w:val="000000" w:themeColor="text1"/>
        </w:rPr>
      </w:pPr>
      <w:bookmarkStart w:id="0" w:name="_GoBack"/>
      <w:bookmarkEnd w:id="0"/>
    </w:p>
    <w:p w:rsidR="00DA3EB7" w:rsidRPr="00A54FE6" w:rsidRDefault="00DA3EB7" w:rsidP="00DA3EB7">
      <w:pPr>
        <w:pStyle w:val="Paragraphedeliste"/>
        <w:numPr>
          <w:ilvl w:val="0"/>
          <w:numId w:val="1"/>
        </w:numPr>
        <w:spacing w:after="0"/>
        <w:jc w:val="both"/>
        <w:rPr>
          <w:rFonts w:cstheme="minorHAnsi"/>
          <w:color w:val="000000" w:themeColor="text1"/>
        </w:rPr>
      </w:pPr>
      <w:r>
        <w:rPr>
          <w:rFonts w:cstheme="minorHAnsi"/>
          <w:color w:val="000000" w:themeColor="text1"/>
        </w:rPr>
        <w:lastRenderedPageBreak/>
        <w:t xml:space="preserve">Pour les </w:t>
      </w:r>
      <w:r w:rsidRPr="00A54FE6">
        <w:rPr>
          <w:rFonts w:cstheme="minorHAnsi"/>
          <w:b/>
          <w:color w:val="000000" w:themeColor="text1"/>
        </w:rPr>
        <w:t>projets d’investissement</w:t>
      </w:r>
      <w:r>
        <w:rPr>
          <w:rFonts w:cstheme="minorHAnsi"/>
          <w:color w:val="000000" w:themeColor="text1"/>
        </w:rPr>
        <w:t> (voir kit de communication pour le détail) :</w:t>
      </w:r>
    </w:p>
    <w:p w:rsidR="00DA3EB7" w:rsidRDefault="00DA3EB7" w:rsidP="00DA3EB7">
      <w:pPr>
        <w:pStyle w:val="Paragraphedeliste"/>
        <w:numPr>
          <w:ilvl w:val="0"/>
          <w:numId w:val="4"/>
        </w:numPr>
        <w:spacing w:after="0"/>
        <w:jc w:val="both"/>
        <w:rPr>
          <w:rFonts w:cstheme="minorHAnsi"/>
          <w:color w:val="000000" w:themeColor="text1"/>
        </w:rPr>
      </w:pPr>
      <w:r>
        <w:rPr>
          <w:rFonts w:cstheme="minorHAnsi"/>
          <w:color w:val="000000" w:themeColor="text1"/>
        </w:rPr>
        <w:t>Les logos</w:t>
      </w:r>
    </w:p>
    <w:p w:rsidR="00DA3EB7" w:rsidRPr="00A54FE6" w:rsidRDefault="00DA3EB7" w:rsidP="00DA3EB7">
      <w:pPr>
        <w:pStyle w:val="Paragraphedeliste"/>
        <w:numPr>
          <w:ilvl w:val="0"/>
          <w:numId w:val="4"/>
        </w:numPr>
        <w:spacing w:after="0"/>
        <w:jc w:val="both"/>
        <w:rPr>
          <w:rFonts w:cstheme="minorHAnsi"/>
          <w:color w:val="000000" w:themeColor="text1"/>
        </w:rPr>
      </w:pPr>
      <w:r>
        <w:rPr>
          <w:rFonts w:cstheme="minorHAnsi"/>
          <w:color w:val="000000" w:themeColor="text1"/>
        </w:rPr>
        <w:t xml:space="preserve">Une affiche A3, plaque explicative ou panneau, suivant le montant des aides </w:t>
      </w:r>
      <w:r w:rsidRPr="00E85EE6">
        <w:rPr>
          <w:rFonts w:cstheme="minorHAnsi"/>
          <w:i/>
          <w:color w:val="000000" w:themeColor="text1"/>
        </w:rPr>
        <w:t xml:space="preserve">(LEADER + </w:t>
      </w:r>
      <w:proofErr w:type="spellStart"/>
      <w:r w:rsidRPr="00E85EE6">
        <w:rPr>
          <w:rFonts w:cstheme="minorHAnsi"/>
          <w:i/>
          <w:color w:val="000000" w:themeColor="text1"/>
        </w:rPr>
        <w:t>cofinanceurs</w:t>
      </w:r>
      <w:proofErr w:type="spellEnd"/>
      <w:r w:rsidRPr="00E85EE6">
        <w:rPr>
          <w:rFonts w:cstheme="minorHAnsi"/>
          <w:i/>
          <w:color w:val="000000" w:themeColor="text1"/>
        </w:rPr>
        <w:t>)</w:t>
      </w:r>
      <w:r>
        <w:rPr>
          <w:rFonts w:cstheme="minorHAnsi"/>
          <w:color w:val="000000" w:themeColor="text1"/>
        </w:rPr>
        <w:t>, pendant la mise en œuvre de l’opération.</w:t>
      </w:r>
    </w:p>
    <w:p w:rsidR="00DA3EB7" w:rsidRPr="00566385" w:rsidRDefault="00DA3EB7" w:rsidP="00DA3EB7">
      <w:pPr>
        <w:spacing w:after="0"/>
        <w:jc w:val="both"/>
        <w:rPr>
          <w:rFonts w:cstheme="minorHAnsi"/>
          <w:color w:val="000000" w:themeColor="text1"/>
        </w:rPr>
      </w:pPr>
    </w:p>
    <w:p w:rsidR="00DA3EB7" w:rsidRDefault="00DA3EB7" w:rsidP="00DA3EB7">
      <w:pPr>
        <w:spacing w:after="0"/>
        <w:jc w:val="both"/>
        <w:rPr>
          <w:rFonts w:cstheme="minorHAnsi"/>
          <w:color w:val="000000" w:themeColor="text1"/>
        </w:rPr>
      </w:pPr>
      <w:r>
        <w:rPr>
          <w:rFonts w:cstheme="minorHAnsi"/>
          <w:color w:val="000000" w:themeColor="text1"/>
        </w:rPr>
        <w:t>Le maître d’ouvrage peut faire une photographie de ces supports de communication (panneaux, plaques et affiches A3) pour la joindre au dossier de demande de paiements, afin d’apporter une preuve du respect des obligations de communication.</w:t>
      </w:r>
    </w:p>
    <w:p w:rsidR="00B45A8E" w:rsidRPr="001C5997" w:rsidRDefault="00DA3EB7" w:rsidP="001C5997">
      <w:pPr>
        <w:spacing w:after="0"/>
        <w:jc w:val="both"/>
        <w:rPr>
          <w:rFonts w:cstheme="minorHAnsi"/>
          <w:color w:val="000000" w:themeColor="text1"/>
        </w:rPr>
      </w:pPr>
      <w:r>
        <w:rPr>
          <w:rFonts w:cstheme="minorHAnsi"/>
          <w:color w:val="000000" w:themeColor="text1"/>
        </w:rPr>
        <w:t>Il peut également fournir un exemplaire des flyers/brochures</w:t>
      </w:r>
      <w:r w:rsidR="001C5997">
        <w:rPr>
          <w:rFonts w:cstheme="minorHAnsi"/>
          <w:color w:val="000000" w:themeColor="text1"/>
        </w:rPr>
        <w:t>.</w:t>
      </w:r>
    </w:p>
    <w:sectPr w:rsidR="00B45A8E" w:rsidRPr="001C599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B4" w:rsidRDefault="008574B4" w:rsidP="00DA3EB7">
      <w:pPr>
        <w:spacing w:after="0" w:line="240" w:lineRule="auto"/>
      </w:pPr>
      <w:r>
        <w:separator/>
      </w:r>
    </w:p>
  </w:endnote>
  <w:endnote w:type="continuationSeparator" w:id="0">
    <w:p w:rsidR="008574B4" w:rsidRDefault="008574B4" w:rsidP="00DA3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EB7" w:rsidRPr="00DA3EB7" w:rsidRDefault="00DA3EB7" w:rsidP="00DA3EB7">
    <w:pPr>
      <w:pStyle w:val="Pieddepage"/>
      <w:jc w:val="right"/>
      <w:rPr>
        <w:color w:val="7F7F7F" w:themeColor="text1" w:themeTint="80"/>
        <w:sz w:val="20"/>
      </w:rPr>
    </w:pPr>
    <w:r w:rsidRPr="00D579B2">
      <w:rPr>
        <w:color w:val="7F7F7F" w:themeColor="text1" w:themeTint="80"/>
        <w:sz w:val="20"/>
      </w:rPr>
      <w:t xml:space="preserve">LEADER - GAL des Vosges Comtoises       </w:t>
    </w:r>
    <w:r w:rsidRPr="00D579B2">
      <w:rPr>
        <w:color w:val="7F7F7F" w:themeColor="text1" w:themeTint="80"/>
        <w:sz w:val="20"/>
      </w:rPr>
      <w:ptab w:relativeTo="margin" w:alignment="center" w:leader="none"/>
    </w:r>
    <w:r>
      <w:rPr>
        <w:color w:val="7F7F7F" w:themeColor="text1" w:themeTint="80"/>
        <w:sz w:val="20"/>
      </w:rPr>
      <w:t xml:space="preserve">                       </w:t>
    </w:r>
    <w:r w:rsidRPr="00D579B2">
      <w:rPr>
        <w:color w:val="7F7F7F" w:themeColor="text1" w:themeTint="80"/>
        <w:sz w:val="20"/>
      </w:rPr>
      <w:t>Eléme</w:t>
    </w:r>
    <w:r>
      <w:rPr>
        <w:color w:val="7F7F7F" w:themeColor="text1" w:themeTint="80"/>
        <w:sz w:val="20"/>
      </w:rPr>
      <w:t>nts réglementaires préalables</w:t>
    </w:r>
    <w:r w:rsidRPr="00D579B2">
      <w:rPr>
        <w:color w:val="7F7F7F" w:themeColor="text1" w:themeTint="80"/>
        <w:sz w:val="20"/>
      </w:rPr>
      <w:ptab w:relativeTo="margin" w:alignment="right" w:leader="none"/>
    </w:r>
    <w:r w:rsidRPr="00D579B2">
      <w:rPr>
        <w:color w:val="7F7F7F" w:themeColor="text1" w:themeTint="80"/>
        <w:sz w:val="20"/>
      </w:rPr>
      <w:t xml:space="preserve"> </w:t>
    </w:r>
    <w:sdt>
      <w:sdtPr>
        <w:rPr>
          <w:color w:val="7F7F7F" w:themeColor="text1" w:themeTint="80"/>
          <w:sz w:val="20"/>
        </w:rPr>
        <w:id w:val="1017973273"/>
        <w:docPartObj>
          <w:docPartGallery w:val="Page Numbers (Bottom of Page)"/>
          <w:docPartUnique/>
        </w:docPartObj>
      </w:sdtPr>
      <w:sdtEndPr/>
      <w:sdtContent>
        <w:r w:rsidRPr="00D579B2">
          <w:rPr>
            <w:color w:val="7F7F7F" w:themeColor="text1" w:themeTint="80"/>
            <w:sz w:val="20"/>
          </w:rPr>
          <w:fldChar w:fldCharType="begin"/>
        </w:r>
        <w:r w:rsidRPr="00D579B2">
          <w:rPr>
            <w:color w:val="7F7F7F" w:themeColor="text1" w:themeTint="80"/>
            <w:sz w:val="20"/>
          </w:rPr>
          <w:instrText>PAGE   \* MERGEFORMAT</w:instrText>
        </w:r>
        <w:r w:rsidRPr="00D579B2">
          <w:rPr>
            <w:color w:val="7F7F7F" w:themeColor="text1" w:themeTint="80"/>
            <w:sz w:val="20"/>
          </w:rPr>
          <w:fldChar w:fldCharType="separate"/>
        </w:r>
        <w:r w:rsidR="001C5997">
          <w:rPr>
            <w:noProof/>
            <w:color w:val="7F7F7F" w:themeColor="text1" w:themeTint="80"/>
            <w:sz w:val="20"/>
          </w:rPr>
          <w:t>2</w:t>
        </w:r>
        <w:r w:rsidRPr="00D579B2">
          <w:rPr>
            <w:color w:val="7F7F7F" w:themeColor="text1" w:themeTint="80"/>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B4" w:rsidRDefault="008574B4" w:rsidP="00DA3EB7">
      <w:pPr>
        <w:spacing w:after="0" w:line="240" w:lineRule="auto"/>
      </w:pPr>
      <w:r>
        <w:separator/>
      </w:r>
    </w:p>
  </w:footnote>
  <w:footnote w:type="continuationSeparator" w:id="0">
    <w:p w:rsidR="008574B4" w:rsidRDefault="008574B4" w:rsidP="00DA3EB7">
      <w:pPr>
        <w:spacing w:after="0" w:line="240" w:lineRule="auto"/>
      </w:pPr>
      <w:r>
        <w:continuationSeparator/>
      </w:r>
    </w:p>
  </w:footnote>
  <w:footnote w:id="1">
    <w:p w:rsidR="00DA3EB7" w:rsidRDefault="00DA3EB7" w:rsidP="00DA3EB7">
      <w:pPr>
        <w:pStyle w:val="Notedebasdepage"/>
      </w:pPr>
      <w:r>
        <w:rPr>
          <w:rStyle w:val="Appelnotedebasdep"/>
        </w:rPr>
        <w:footnoteRef/>
      </w:r>
      <w:r>
        <w:t>Voir le kit de communication FEADER joint au dossier. Ce kit pourra être transmis au porteur de projet.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B3830"/>
    <w:multiLevelType w:val="hybridMultilevel"/>
    <w:tmpl w:val="A9A8251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2ACF1312"/>
    <w:multiLevelType w:val="hybridMultilevel"/>
    <w:tmpl w:val="EB1C18EA"/>
    <w:lvl w:ilvl="0" w:tplc="06F6566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4D3783"/>
    <w:multiLevelType w:val="hybridMultilevel"/>
    <w:tmpl w:val="5EBE3A7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7E223AAD"/>
    <w:multiLevelType w:val="hybridMultilevel"/>
    <w:tmpl w:val="7FA66B4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B7"/>
    <w:rsid w:val="001C5997"/>
    <w:rsid w:val="005F1B3D"/>
    <w:rsid w:val="007057E2"/>
    <w:rsid w:val="007A4739"/>
    <w:rsid w:val="008574B4"/>
    <w:rsid w:val="00B45A8E"/>
    <w:rsid w:val="00DA3EB7"/>
    <w:rsid w:val="00DE1C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EA40"/>
  <w15:chartTrackingRefBased/>
  <w15:docId w15:val="{9D336C6A-D2ED-4E90-88AC-37C5F2A8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EB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3EB7"/>
    <w:pPr>
      <w:ind w:left="720"/>
      <w:contextualSpacing/>
    </w:pPr>
  </w:style>
  <w:style w:type="paragraph" w:styleId="Notedebasdepage">
    <w:name w:val="footnote text"/>
    <w:basedOn w:val="Normal"/>
    <w:link w:val="NotedebasdepageCar"/>
    <w:uiPriority w:val="99"/>
    <w:semiHidden/>
    <w:unhideWhenUsed/>
    <w:rsid w:val="00DA3E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3EB7"/>
    <w:rPr>
      <w:sz w:val="20"/>
      <w:szCs w:val="20"/>
    </w:rPr>
  </w:style>
  <w:style w:type="character" w:styleId="Appelnotedebasdep">
    <w:name w:val="footnote reference"/>
    <w:basedOn w:val="Policepardfaut"/>
    <w:uiPriority w:val="99"/>
    <w:semiHidden/>
    <w:unhideWhenUsed/>
    <w:rsid w:val="00DA3EB7"/>
    <w:rPr>
      <w:vertAlign w:val="superscript"/>
    </w:rPr>
  </w:style>
  <w:style w:type="character" w:styleId="Accentuation">
    <w:name w:val="Emphasis"/>
    <w:basedOn w:val="Policepardfaut"/>
    <w:uiPriority w:val="20"/>
    <w:qFormat/>
    <w:rsid w:val="00DA3EB7"/>
    <w:rPr>
      <w:i/>
      <w:iCs/>
    </w:rPr>
  </w:style>
  <w:style w:type="character" w:styleId="Lienhypertexte">
    <w:name w:val="Hyperlink"/>
    <w:basedOn w:val="Policepardfaut"/>
    <w:uiPriority w:val="99"/>
    <w:unhideWhenUsed/>
    <w:rsid w:val="00DA3EB7"/>
    <w:rPr>
      <w:color w:val="0563C1" w:themeColor="hyperlink"/>
      <w:u w:val="single"/>
    </w:rPr>
  </w:style>
  <w:style w:type="paragraph" w:styleId="Pieddepage">
    <w:name w:val="footer"/>
    <w:basedOn w:val="Normal"/>
    <w:link w:val="PieddepageCar"/>
    <w:uiPriority w:val="99"/>
    <w:unhideWhenUsed/>
    <w:rsid w:val="00DA3EB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3EB7"/>
  </w:style>
  <w:style w:type="paragraph" w:styleId="En-tte">
    <w:name w:val="header"/>
    <w:basedOn w:val="Normal"/>
    <w:link w:val="En-tteCar"/>
    <w:uiPriority w:val="99"/>
    <w:unhideWhenUsed/>
    <w:rsid w:val="00DA3EB7"/>
    <w:pPr>
      <w:tabs>
        <w:tab w:val="center" w:pos="4536"/>
        <w:tab w:val="right" w:pos="9072"/>
      </w:tabs>
      <w:spacing w:after="0" w:line="240" w:lineRule="auto"/>
    </w:pPr>
  </w:style>
  <w:style w:type="character" w:customStyle="1" w:styleId="En-tteCar">
    <w:name w:val="En-tête Car"/>
    <w:basedOn w:val="Policepardfaut"/>
    <w:link w:val="En-tte"/>
    <w:uiPriority w:val="99"/>
    <w:rsid w:val="00DA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ope-en-bourgogne.eu" TargetMode="External"/><Relationship Id="rId5" Type="http://schemas.openxmlformats.org/officeDocument/2006/relationships/footnotes" Target="footnotes.xml"/><Relationship Id="rId10" Type="http://schemas.openxmlformats.org/officeDocument/2006/relationships/hyperlink" Target="http://europe-en-franche-comte.eu" TargetMode="External"/><Relationship Id="rId4" Type="http://schemas.openxmlformats.org/officeDocument/2006/relationships/webSettings" Target="webSettings.xml"/><Relationship Id="rId9" Type="http://schemas.openxmlformats.org/officeDocument/2006/relationships/hyperlink" Target="http://ec.europa.eu/agriculture/rural-developpement-2014-2020/index_fr.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Malthide CORNEILLE</cp:lastModifiedBy>
  <cp:revision>4</cp:revision>
  <dcterms:created xsi:type="dcterms:W3CDTF">2018-03-28T13:29:00Z</dcterms:created>
  <dcterms:modified xsi:type="dcterms:W3CDTF">2018-09-18T14:18:00Z</dcterms:modified>
</cp:coreProperties>
</file>